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7B36EE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270ED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958A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579FF" w:rsidRPr="00E579FF">
        <w:rPr>
          <w:rFonts w:ascii="Times New Roman" w:hAnsi="Times New Roman" w:cs="Times New Roman"/>
          <w:b/>
          <w:sz w:val="24"/>
          <w:szCs w:val="24"/>
          <w:u w:val="single"/>
        </w:rPr>
        <w:t>438</w:t>
      </w:r>
      <w:r w:rsidR="007B36EE" w:rsidRPr="007B36EE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E579FF" w:rsidRPr="00E579FF">
        <w:rPr>
          <w:rFonts w:ascii="Times New Roman" w:hAnsi="Times New Roman" w:cs="Times New Roman"/>
          <w:b/>
          <w:sz w:val="24"/>
          <w:szCs w:val="24"/>
          <w:u w:val="single"/>
        </w:rPr>
        <w:t>Закупка импортной запорной арматуры для КТК-Р и КТК-К</w:t>
      </w:r>
      <w:r w:rsidR="007B36EE" w:rsidRPr="007B36E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D4DF6" w:rsidRPr="009A2E93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</w:t>
            </w:r>
          </w:p>
          <w:p w:rsidR="00E579FF" w:rsidRPr="00CB7A1E" w:rsidRDefault="00E579FF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PK/RK</w:t>
            </w:r>
          </w:p>
        </w:tc>
      </w:tr>
      <w:tr w:rsidR="00FD4DF6" w:rsidRPr="00213E5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36C11" w:rsidRDefault="00736C11" w:rsidP="00736C1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C11">
              <w:rPr>
                <w:rFonts w:ascii="Times New Roman" w:hAnsi="Times New Roman" w:cs="Times New Roman"/>
                <w:sz w:val="24"/>
                <w:szCs w:val="24"/>
              </w:rPr>
              <w:t>4-й квартал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1 квартал 2020г.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B36EE" w:rsidRDefault="007B36EE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allowed</w:t>
            </w:r>
          </w:p>
        </w:tc>
      </w:tr>
      <w:tr w:rsidR="00FD4DF6" w:rsidRPr="00420253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420253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7B36EE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B36EE" w:rsidRPr="007B36EE" w:rsidRDefault="007B36E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E579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покупателя: </w:t>
            </w:r>
          </w:p>
          <w:p w:rsidR="007B36EE" w:rsidRPr="007B36EE" w:rsidRDefault="00E579FF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B36EE"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РФ, Краснодарский край, г. Новороссийск, </w:t>
            </w:r>
          </w:p>
          <w:p w:rsidR="007B36EE" w:rsidRDefault="007B36E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Приморский внутригородской район.</w:t>
            </w:r>
          </w:p>
          <w:p w:rsidR="00E579FF" w:rsidRDefault="00E579FF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579FF">
              <w:rPr>
                <w:rFonts w:ascii="Times New Roman" w:hAnsi="Times New Roman" w:cs="Times New Roman"/>
                <w:sz w:val="24"/>
                <w:szCs w:val="24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</w:t>
            </w:r>
          </w:p>
          <w:p w:rsidR="00E579FF" w:rsidRPr="007B36EE" w:rsidRDefault="00E579FF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579FF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Атырауская область, Махамбетский район Сельский округ Алмалы, село Береке, дачное общество Умс-99,  ч. 2, НПС «Атырау».</w:t>
            </w:r>
          </w:p>
          <w:p w:rsidR="00A02A55" w:rsidRPr="00E579FF" w:rsidRDefault="00A02A55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420253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420253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предложение/</w:t>
            </w:r>
          </w:p>
          <w:p w:rsidR="0002641A" w:rsidRPr="00C9384A" w:rsidRDefault="0002641A" w:rsidP="0002641A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Technical proposal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Приложение 2/ Exhibit 2</w:t>
            </w:r>
          </w:p>
        </w:tc>
      </w:tr>
      <w:tr w:rsidR="0002641A" w:rsidRPr="00F06A16" w:rsidTr="00736653">
        <w:tc>
          <w:tcPr>
            <w:tcW w:w="4253" w:type="dxa"/>
            <w:shd w:val="clear" w:color="auto" w:fill="auto"/>
            <w:vAlign w:val="center"/>
          </w:tcPr>
          <w:p w:rsidR="0002641A" w:rsidRPr="00C9384A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Pr="00C9384A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A489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Заводские чертежи, спецификации материалов, иная техническая документация на изделие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Factory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specifications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</w:p>
        </w:tc>
      </w:tr>
      <w:tr w:rsidR="000F3868" w:rsidRPr="00420253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9384A" w:rsidRDefault="006A587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2641A" w:rsidRPr="0002641A" w:rsidTr="00736653">
        <w:tc>
          <w:tcPr>
            <w:tcW w:w="4253" w:type="dxa"/>
            <w:shd w:val="clear" w:color="auto" w:fill="auto"/>
            <w:vAlign w:val="center"/>
          </w:tcPr>
          <w:p w:rsidR="0002641A" w:rsidRPr="0002641A" w:rsidRDefault="0002641A" w:rsidP="0002641A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принципам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»/ Consent of the company to follow the principles of the Code of Business Conduct of 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 "KTK"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Pr="0002641A" w:rsidRDefault="0002641A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6.1/ Exhibit 6.1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7B36EE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B36EE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Андрей Витальевич, </w:t>
            </w:r>
            <w:hyperlink r:id="rId12" w:history="1"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Andrey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Luganskiy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42025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42025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ED4329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Default="00736C11" w:rsidP="0002641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1A" w:rsidRPr="0002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«Каспийский Трубопроводный Консорциум-Р»</w:t>
            </w:r>
          </w:p>
          <w:p w:rsidR="000F3868" w:rsidRDefault="0002641A" w:rsidP="000264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ED4329">
              <w:t xml:space="preserve"> </w:t>
            </w:r>
            <w:r w:rsidR="00ED4329" w:rsidRPr="00ED4329">
              <w:rPr>
                <w:rFonts w:ascii="Times New Roman" w:hAnsi="Times New Roman" w:cs="Times New Roman"/>
                <w:sz w:val="24"/>
                <w:szCs w:val="24"/>
              </w:rPr>
              <w:t>119017, г. Москва, ул. Большая Ордынка, д. 40, стр. 4, Бизнес-Комплекс «Легион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2641A" w:rsidRPr="00736C11" w:rsidRDefault="0002641A" w:rsidP="000264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Pr="0073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D4329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119017</w:t>
            </w:r>
            <w:r w:rsidRPr="0073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Moscow</w:t>
            </w:r>
            <w:r w:rsidR="00736C11" w:rsidRPr="0073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D4329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Bolshaya Ordynka st., Build. 4, Business Complex Legion 1,4th Floor</w:t>
            </w:r>
          </w:p>
          <w:p w:rsidR="0002641A" w:rsidRPr="00736C11" w:rsidRDefault="0002641A" w:rsidP="000264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ED4329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ED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ED43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ED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D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ED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ED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ED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="001E7790" w:rsidRPr="00ED432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ED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ED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ED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ED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ED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ED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ED43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8220EA" w:rsidP="008220E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="0073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.02.2019</w:t>
            </w:r>
            <w:r w:rsidR="007B36EE" w:rsidRPr="007B36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4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0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73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.03.2019</w:t>
            </w:r>
            <w:r w:rsidR="007B36EE" w:rsidRPr="007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 московского времени</w:t>
            </w:r>
          </w:p>
        </w:tc>
        <w:bookmarkStart w:id="4" w:name="_GoBack"/>
        <w:bookmarkEnd w:id="4"/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62" w:rsidRDefault="00C97D62" w:rsidP="00D408E3">
      <w:pPr>
        <w:spacing w:before="0" w:after="0" w:line="240" w:lineRule="auto"/>
      </w:pPr>
      <w:r>
        <w:separator/>
      </w:r>
    </w:p>
  </w:endnote>
  <w:endnote w:type="continuationSeparator" w:id="0">
    <w:p w:rsidR="00C97D62" w:rsidRDefault="00C97D6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2025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2025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62" w:rsidRDefault="00C97D62" w:rsidP="00D408E3">
      <w:pPr>
        <w:spacing w:before="0" w:after="0" w:line="240" w:lineRule="auto"/>
      </w:pPr>
      <w:r>
        <w:separator/>
      </w:r>
    </w:p>
  </w:footnote>
  <w:footnote w:type="continuationSeparator" w:id="0">
    <w:p w:rsidR="00C97D62" w:rsidRDefault="00C97D6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641A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704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253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8A7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C11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36EE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0EA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9FF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4891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4329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Luganskiy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734562D1-CCB0-4F0D-B031-274372F6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41</cp:revision>
  <cp:lastPrinted>2017-03-07T10:36:00Z</cp:lastPrinted>
  <dcterms:created xsi:type="dcterms:W3CDTF">2014-12-09T16:06:00Z</dcterms:created>
  <dcterms:modified xsi:type="dcterms:W3CDTF">2019-03-20T07:50:00Z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